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0"/>
          <w:lang w:eastAsia="zh-CN"/>
        </w:rPr>
        <w:t>濉溪县医院产科专用监护仪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0"/>
          <w:lang w:val="en-US" w:eastAsia="zh-CN"/>
        </w:rPr>
        <w:t>采购项目采购需求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3197"/>
        <w:gridCol w:w="1148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4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  <w:t>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  <w:t>设备名称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eastAsia="zh-CN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产科监护仪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合同签订后30个工作日内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预算价：5万元</w:t>
      </w:r>
    </w:p>
    <w:p>
      <w:pPr>
        <w:bidi w:val="0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超声工作频率：≥1MHz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超声波束声强：Iob≤5mW/cm2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胎心率测量范围：30～250bpm，精度：±1bpm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具有智能干扰信号识别功能，在胎心波形显示区域自动标记干扰信号，干扰信号出现时自动报警，保证胎心率的准确性及波形曲线不断线。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具有胎心信号强弱提示功能，交叉通道验证功能、双胎迹线分离功能。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≥12英寸TFT液晶显示屏，触摸屏， 0-90度可调，可多角度观察。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应具有两个报警灯，生理、技术报警灯分开显示，方便区别报警类型。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监护仪三种传感器（胎心率探头、宫缩压力探头、胎动探头）为统一探头插座形式，可任意接口插拔，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探头接口具有自动识别功能，可自动识别探头类型。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9.≥2个</w:t>
      </w:r>
      <w:r>
        <w:rPr>
          <w:rFonts w:hint="eastAsia" w:ascii="宋体" w:hAnsi="宋体" w:eastAsia="宋体" w:cs="宋体"/>
          <w:sz w:val="24"/>
          <w:szCs w:val="24"/>
        </w:rPr>
        <w:t>USB接口，可同时支持USB外接打印机和外接U盘存储病例。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标配高灵敏度防水探头，可用于水中分娩。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24"/>
        </w:rPr>
        <w:t>配备一体化探头支架。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sz w:val="24"/>
          <w:szCs w:val="24"/>
        </w:rPr>
        <w:t>内置锂电池，可持续工作4小时以上。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sz w:val="24"/>
          <w:szCs w:val="24"/>
        </w:rPr>
        <w:t>内置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支持</w:t>
      </w:r>
      <w:r>
        <w:rPr>
          <w:rFonts w:hint="eastAsia" w:ascii="宋体" w:hAnsi="宋体" w:eastAsia="宋体" w:cs="宋体"/>
          <w:sz w:val="24"/>
          <w:szCs w:val="24"/>
        </w:rPr>
        <w:t>150mm宽行热敏打印机，满足临床使用需求。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sz w:val="24"/>
          <w:szCs w:val="24"/>
        </w:rPr>
        <w:t>支持USB外置打印机。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sz w:val="24"/>
          <w:szCs w:val="24"/>
        </w:rPr>
        <w:t>支持选段评分打印、定时打印、打印预览功能。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sz w:val="24"/>
          <w:szCs w:val="24"/>
        </w:rPr>
        <w:t>监护曲线背景栅格暨纸张类型：30-240（美标），50-210（国标）、其它3种类型可选。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sz w:val="24"/>
          <w:szCs w:val="24"/>
        </w:rPr>
        <w:t>支持打印报告生成图片，方便教学、存储。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</w:t>
      </w:r>
      <w:r>
        <w:rPr>
          <w:rFonts w:hint="eastAsia" w:ascii="宋体" w:hAnsi="宋体" w:eastAsia="宋体" w:cs="宋体"/>
          <w:sz w:val="24"/>
          <w:szCs w:val="24"/>
        </w:rPr>
        <w:t>支持中文手写输入功能。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19.</w:t>
      </w:r>
      <w:r>
        <w:rPr>
          <w:rFonts w:hint="eastAsia" w:ascii="宋体" w:hAnsi="宋体" w:eastAsia="宋体" w:cs="宋体"/>
          <w:sz w:val="24"/>
          <w:szCs w:val="24"/>
        </w:rPr>
        <w:t>支持滑屏操作快速切换显示界面。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20.</w:t>
      </w:r>
      <w:r>
        <w:rPr>
          <w:rFonts w:hint="eastAsia" w:ascii="宋体" w:hAnsi="宋体" w:eastAsia="宋体" w:cs="宋体"/>
          <w:sz w:val="24"/>
          <w:szCs w:val="24"/>
        </w:rPr>
        <w:t>具有定时监护和定时打印功能。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21.</w:t>
      </w:r>
      <w:r>
        <w:rPr>
          <w:rFonts w:hint="eastAsia" w:ascii="宋体" w:hAnsi="宋体" w:eastAsia="宋体" w:cs="宋体"/>
          <w:sz w:val="24"/>
          <w:szCs w:val="24"/>
        </w:rPr>
        <w:t>具有胎儿监护界面、大字体界面。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22.</w:t>
      </w:r>
      <w:r>
        <w:rPr>
          <w:rFonts w:hint="eastAsia" w:ascii="宋体" w:hAnsi="宋体" w:eastAsia="宋体" w:cs="宋体"/>
          <w:sz w:val="24"/>
          <w:szCs w:val="24"/>
        </w:rPr>
        <w:t>内置专家评分系统，提供了NST/Fischer/改良Fischer/Krebs四种评分方法。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23.</w:t>
      </w:r>
      <w:r>
        <w:rPr>
          <w:rFonts w:hint="eastAsia" w:ascii="宋体" w:hAnsi="宋体" w:eastAsia="宋体" w:cs="宋体"/>
          <w:sz w:val="24"/>
          <w:szCs w:val="24"/>
        </w:rPr>
        <w:t>具有智能电源管理功能，可定时触发隐藏底部按钮，锁屏，待机，关机。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</w:t>
      </w:r>
      <w:r>
        <w:rPr>
          <w:rFonts w:hint="eastAsia" w:ascii="宋体" w:hAnsi="宋体" w:eastAsia="宋体" w:cs="宋体"/>
          <w:sz w:val="24"/>
          <w:szCs w:val="24"/>
        </w:rPr>
        <w:t>具有数据掉电存储功能，回放功能，支持胎监数据回放60小时。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</w:t>
      </w:r>
      <w:r>
        <w:rPr>
          <w:rFonts w:hint="eastAsia" w:ascii="宋体" w:hAnsi="宋体" w:eastAsia="宋体" w:cs="宋体"/>
          <w:sz w:val="24"/>
          <w:szCs w:val="24"/>
        </w:rPr>
        <w:t>内置通讯接口，支持有线/无线连接中央监护系统。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26.质保期：不少三十六个月原厂免费质保。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二、评分办法</w:t>
      </w:r>
    </w:p>
    <w:tbl>
      <w:tblPr>
        <w:tblStyle w:val="5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284"/>
        <w:gridCol w:w="5466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指标、分值</w:t>
            </w:r>
          </w:p>
        </w:tc>
        <w:tc>
          <w:tcPr>
            <w:tcW w:w="54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评审细则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（70分）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综合性能及先进性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满分1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分：优秀1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6-13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分，良好1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2-8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分，较好7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分，一般3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售后服务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满分10分：优秀10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分，良好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6-4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分，一般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3-1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没有不得分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质量保证期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在满足招标文件要求的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基础上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,每增加1年免费质保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分,满分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提供自 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1 月 1 日起，公立医院，所投产品的业绩合同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或有关证明材料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，每提供一个得 2 分,最多得 10 分。 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114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（30分）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（30分）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①取满足招标文件且有效，投标价格最低的投标报价为评标基准价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②投标报价得分=（评标基准价/ 投标报价）×30%×100；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③所算出的投标报价得分即为价格分。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计算结果保留两位小数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bidi w:val="0"/>
        <w:rPr>
          <w:rFonts w:hint="eastAsia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NjNjNlNGMyMTUxMmRhYjdmNjcxNDlhZmU4NTIifQ=="/>
  </w:docVars>
  <w:rsids>
    <w:rsidRoot w:val="16E94BD6"/>
    <w:rsid w:val="16E94BD6"/>
    <w:rsid w:val="76A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1229</Words>
  <Characters>1379</Characters>
  <Lines>0</Lines>
  <Paragraphs>0</Paragraphs>
  <TotalTime>0</TotalTime>
  <ScaleCrop>false</ScaleCrop>
  <LinksUpToDate>false</LinksUpToDate>
  <CharactersWithSpaces>1391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2022-07-13T08:38:00Z</dcterms:created>
  <dc:creator>大唐门里的三少爷</dc:creator>
  <cp:lastModifiedBy>大唐门里的三少爷</cp:lastModifiedBy>
  <dcterms:modified xsi:type="dcterms:W3CDTF">2022-07-13T09:02:15Z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B36009187FC4442DB1BA98B9D0AEF36D</vt:lpwstr>
  </property>
</Properties>
</file>