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濉溪县医院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多导睡眠监测仪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采购需求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000"/>
        <w:gridCol w:w="1320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设备名称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数量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多导睡眠监测仪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预算价：</w:t>
            </w: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4万元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八导联监测参数：气流，射声，血氧，脉博，体位，体动，胸腹运动，CPAP压力。（含温度显示）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SD卡安全存储数据，可连续记录多个病例数据。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内置可充电俚电池，满电可持续记录时间不低于 20 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 彩色显示屏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显示所有监测数据／波形图和记录时间；可随时查看数据信号，方便医护人员确定传感器佩戴正确以便判断患者状态给予及时干预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内置3D传感器和陀螺仪，抗干扰高灵敏度，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实时监测体位、体动和胸腹呼吸，随时记录各种微小运动。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全中文操作平台，可在多台电脑上运行。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提供各参数自动分析记录软件；具有呼吸紊乱分析记录软件；详细的不同格式的总结报告、呼吸事件及血氧／脉搏报告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可连接不同品牌CPAP(持续正压呼吸机）或BiPAe氐双水平呼吸机）进行压力滴定。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 电脑分析软件智能快捷，可快速出睡眠报告。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主要配置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睡眠仪主机系统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血氧指套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鼻气流睡眠分析软件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适用于成人及儿童呼吸睡眠暂停及紊乱的诊断与治疗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  <w:t>二、质保要求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不少于二十四个月原厂免费质保。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  <w:t>三、评分办法</w:t>
      </w:r>
    </w:p>
    <w:tbl>
      <w:tblPr>
        <w:tblStyle w:val="3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4"/>
        <w:gridCol w:w="546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指标、分值</w:t>
            </w:r>
          </w:p>
        </w:tc>
        <w:tc>
          <w:tcPr>
            <w:tcW w:w="5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（70分）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（28分）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（16分）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满分16分：优秀16-13分，良好12-8分，较好7-4分，一般3-1分。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售后服务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满分10分：优秀10-7分，良好6-4分，一般3-1分，没有不得分。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质量保证期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（4分）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在满足招标文件要求的基础上,每增加1年免费质保得2分,满分4分。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产品业绩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（12分）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提供自 2019年 1 月 1 日起，公立医院，所投产品的业绩合同或有关证明材料，每提供一个得 2 分,最多得 12分。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1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MzNjNjNlNGMyMTUxMmRhYjdmNjcxNDlhZmU4NTIifQ=="/>
  </w:docVars>
  <w:rsids>
    <w:rsidRoot w:val="00784E50"/>
    <w:rsid w:val="00784E50"/>
    <w:rsid w:val="0080306C"/>
    <w:rsid w:val="568631D4"/>
    <w:rsid w:val="77D5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1380</Words>
  <Characters>1469</Characters>
  <Lines>7</Lines>
  <Paragraphs>2</Paragraphs>
  <TotalTime>19</TotalTime>
  <ScaleCrop>false</ScaleCrop>
  <LinksUpToDate>false</LinksUpToDate>
  <CharactersWithSpaces>1484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2022-10-10T01:38:00Z</dcterms:created>
  <dc:creator>Administrator</dc:creator>
  <cp:lastModifiedBy>大唐门里的三少爷</cp:lastModifiedBy>
  <dcterms:modified xsi:type="dcterms:W3CDTF">2022-10-19T07:12:49Z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62E24A773CA14A14ADE4B80B3DA39082</vt:lpwstr>
  </property>
</Properties>
</file>