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急救推床采购需求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872"/>
        <w:gridCol w:w="126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16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序号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设备名称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数量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急救推床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预算价：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val="en-US" w:eastAsia="zh-CN"/>
              </w:rPr>
              <w:t>10万元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auto"/>
        <w:rPr>
          <w:rFonts w:hint="eastAsia" w:cs="Arial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一、技术参数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1"/>
        </w:rPr>
        <w:t>床体尺寸：长度--2100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mm，宽度--740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1"/>
        </w:rPr>
        <w:t>床面尺寸：长度--1900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mm，宽度--640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1"/>
        </w:rPr>
        <w:t>升降系统：可执行床台高度升降及正、反倾斜功能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</w:rPr>
        <w:t>高度升降及床台倾斜之操作为踏板式设计，位于床体两侧并均可操作。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1"/>
        </w:rPr>
        <w:t>升降功能：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(1) 高度升降：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5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1"/>
        </w:rPr>
        <w:t>0-890mm，液压升降系统控制。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(2) 背部升降：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0-90度，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(3) 脚部升降：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0-40度。床面可形成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心脏</w:t>
      </w:r>
      <w:r>
        <w:rPr>
          <w:rFonts w:hint="eastAsia" w:ascii="宋体" w:hAnsi="宋体" w:eastAsia="宋体" w:cs="宋体"/>
          <w:sz w:val="24"/>
          <w:szCs w:val="21"/>
        </w:rPr>
        <w:t>坐椅姿势功能。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(4) 倾斜升降：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正、反倾斜各16度。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(5) 脚部抬高拉把：高度调整最高≥15度。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1"/>
        </w:rPr>
        <w:t>护栏：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(1) 不锈钢护栏，护栏固定于床面下的床架侧。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(2) 护栏上缘波形扶手。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1"/>
        </w:rPr>
        <w:t>床体：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(1) 床头尾装设三段式伸缩输液架各一组，可平置收纳。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(2) 床体四角装设防撞护垫。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(3) 床体两侧各装设≥3个引流袋挂钩。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(4) 床体两侧装固定环，供吊挂物品及约束带绑固用。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(5) 床头装设可收藏式制推动把手。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(6)  床底罩附储物槽。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(7) 床头装设可旋转隐藏收存0.5M3氧气筒架一个。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1"/>
        </w:rPr>
        <w:t>背部床板可透X光设计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，可</w:t>
      </w:r>
      <w:r>
        <w:rPr>
          <w:rFonts w:hint="eastAsia" w:ascii="宋体" w:hAnsi="宋体" w:eastAsia="宋体" w:cs="宋体"/>
          <w:sz w:val="24"/>
          <w:szCs w:val="21"/>
        </w:rPr>
        <w:t>实现不移动病患便可使用床旁X光机对进行胸片拍摄。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1"/>
        </w:rPr>
        <w:t>脚轮：</w:t>
      </w:r>
    </w:p>
    <w:p>
      <w:pPr>
        <w:bidi w:val="0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</w:rPr>
        <w:t>外覆防尘盖防止毛发卷入；具备中央锁控煞车系统，可执行360度全向移动、定(导)向直行功能。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二、质保要求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不少于二十四个月原厂免费质保。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三、评分办法</w:t>
      </w: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（70分）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（28分）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（16分）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满分16分：优秀16-13分，良好12-8分，较好7-4分，一般3-1分。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满分10分：优秀10-7分，良好6-4分，一般3-1分，没有不得分。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（4分）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在满足招标文件要求的基础上,每增加1年免费质保得2分,满分4分。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（12分）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提供自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1 月 1 日起，公立医院，所投产品的业绩合同或有关证明材料，每提供一个得 2 分,最多得 12分。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5B3F7B8F"/>
    <w:rsid w:val="5B3F7B8F"/>
    <w:rsid w:val="5BCB2AE7"/>
    <w:rsid w:val="6BEC5C84"/>
    <w:rsid w:val="6F6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1138</Characters>
  <Lines>0</Lines>
  <Paragraphs>0</Paragraphs>
  <TotalTime>15</TotalTime>
  <ScaleCrop>false</ScaleCrop>
  <LinksUpToDate>false</LinksUpToDate>
  <CharactersWithSpaces>1163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2022-10-27T02:28:00Z</dcterms:created>
  <dc:creator>大唐门里的三少爷</dc:creator>
  <cp:lastModifiedBy>大唐门里的三少爷</cp:lastModifiedBy>
  <dcterms:modified xsi:type="dcterms:W3CDTF">2022-12-15T07:04:26Z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BA852059BB224F6A8396F436315D6EF0</vt:lpwstr>
  </property>
</Properties>
</file>