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91" w:rsidRPr="00EE1991" w:rsidRDefault="00EE1991" w:rsidP="00EE1991">
      <w:pPr>
        <w:jc w:val="center"/>
        <w:rPr>
          <w:sz w:val="28"/>
        </w:rPr>
      </w:pPr>
      <w:r w:rsidRPr="00EE1991">
        <w:rPr>
          <w:rFonts w:hint="eastAsia"/>
          <w:sz w:val="28"/>
        </w:rPr>
        <w:t>超声牙周治疗仪功能需求</w:t>
      </w:r>
    </w:p>
    <w:p w:rsidR="00EE1991" w:rsidRPr="00D2135F" w:rsidRDefault="00EE1991" w:rsidP="00D2135F">
      <w:pPr>
        <w:spacing w:line="480" w:lineRule="exact"/>
        <w:rPr>
          <w:sz w:val="24"/>
        </w:rPr>
      </w:pPr>
      <w:r w:rsidRPr="00D2135F">
        <w:rPr>
          <w:sz w:val="24"/>
        </w:rPr>
        <w:t xml:space="preserve">1、电源输入： 220-240V～ 50Hz/60Hz </w:t>
      </w:r>
    </w:p>
    <w:p w:rsidR="00EE1991" w:rsidRPr="00D2135F" w:rsidRDefault="00EE1991" w:rsidP="00D2135F">
      <w:pPr>
        <w:spacing w:line="480" w:lineRule="exact"/>
        <w:rPr>
          <w:sz w:val="24"/>
        </w:rPr>
      </w:pPr>
      <w:r w:rsidRPr="00D2135F">
        <w:rPr>
          <w:sz w:val="24"/>
        </w:rPr>
        <w:t xml:space="preserve">2、输出的尖端主振动偏移: 1μm～60μm </w:t>
      </w:r>
    </w:p>
    <w:p w:rsidR="00EE1991" w:rsidRPr="00D2135F" w:rsidRDefault="00EE1991" w:rsidP="00D2135F">
      <w:pPr>
        <w:spacing w:line="480" w:lineRule="exact"/>
        <w:rPr>
          <w:sz w:val="24"/>
        </w:rPr>
      </w:pPr>
      <w:r w:rsidRPr="00D2135F">
        <w:rPr>
          <w:sz w:val="24"/>
        </w:rPr>
        <w:t xml:space="preserve">3、输出的尖端振动频率：28kHz～42kHz </w:t>
      </w:r>
    </w:p>
    <w:p w:rsidR="00EE1991" w:rsidRPr="00D2135F" w:rsidRDefault="00EE1991" w:rsidP="00D2135F">
      <w:pPr>
        <w:spacing w:line="480" w:lineRule="exact"/>
        <w:rPr>
          <w:sz w:val="24"/>
        </w:rPr>
      </w:pPr>
      <w:r w:rsidRPr="00D2135F">
        <w:rPr>
          <w:sz w:val="24"/>
        </w:rPr>
        <w:t xml:space="preserve">4、输出的半偏移力: 0.1N～2N </w:t>
      </w:r>
    </w:p>
    <w:p w:rsidR="00EE1991" w:rsidRPr="00D2135F" w:rsidRDefault="00EE1991" w:rsidP="00D2135F">
      <w:pPr>
        <w:spacing w:line="480" w:lineRule="exact"/>
        <w:rPr>
          <w:sz w:val="24"/>
        </w:rPr>
      </w:pPr>
      <w:r w:rsidRPr="00D2135F">
        <w:rPr>
          <w:sz w:val="24"/>
        </w:rPr>
        <w:t xml:space="preserve">5、输出功率：3W～20W </w:t>
      </w:r>
    </w:p>
    <w:p w:rsidR="00EE1991" w:rsidRPr="00D2135F" w:rsidRDefault="00EE1991" w:rsidP="00D2135F">
      <w:pPr>
        <w:spacing w:line="480" w:lineRule="exact"/>
        <w:rPr>
          <w:sz w:val="24"/>
        </w:rPr>
      </w:pPr>
      <w:r w:rsidRPr="00D2135F">
        <w:rPr>
          <w:sz w:val="24"/>
        </w:rPr>
        <w:t xml:space="preserve">6、进水压力：1bar～5bar（0.1MPa～0.5MPa） </w:t>
      </w:r>
    </w:p>
    <w:p w:rsidR="00EE1991" w:rsidRPr="00D2135F" w:rsidRDefault="00062CC3" w:rsidP="00D2135F">
      <w:pPr>
        <w:spacing w:line="480" w:lineRule="exact"/>
        <w:rPr>
          <w:sz w:val="24"/>
        </w:rPr>
      </w:pPr>
      <w:r>
        <w:rPr>
          <w:sz w:val="24"/>
        </w:rPr>
        <w:t>7</w:t>
      </w:r>
      <w:r w:rsidR="00EE1991" w:rsidRPr="00D2135F">
        <w:rPr>
          <w:sz w:val="24"/>
        </w:rPr>
        <w:t xml:space="preserve">、工作过程采用微处理器全自动控制, 可进行频率自动跟踪，搜索最佳工作状态。 </w:t>
      </w:r>
    </w:p>
    <w:p w:rsidR="00EE1991" w:rsidRPr="00D2135F" w:rsidRDefault="00062CC3" w:rsidP="00D2135F">
      <w:pPr>
        <w:spacing w:line="480" w:lineRule="exact"/>
        <w:rPr>
          <w:sz w:val="24"/>
        </w:rPr>
      </w:pPr>
      <w:r>
        <w:rPr>
          <w:rFonts w:eastAsiaTheme="minorHAnsi"/>
          <w:sz w:val="24"/>
        </w:rPr>
        <w:t>★</w:t>
      </w:r>
      <w:r>
        <w:rPr>
          <w:sz w:val="24"/>
        </w:rPr>
        <w:t>8</w:t>
      </w:r>
      <w:r w:rsidR="00EE1991" w:rsidRPr="00D2135F">
        <w:rPr>
          <w:sz w:val="24"/>
        </w:rPr>
        <w:t>、</w:t>
      </w:r>
      <w:r>
        <w:rPr>
          <w:rFonts w:hint="eastAsia"/>
          <w:sz w:val="24"/>
        </w:rPr>
        <w:t>具有</w:t>
      </w:r>
      <w:r w:rsidR="00EE1991" w:rsidRPr="00D2135F">
        <w:rPr>
          <w:sz w:val="24"/>
        </w:rPr>
        <w:t>牙周治疗</w:t>
      </w:r>
      <w:r>
        <w:rPr>
          <w:rFonts w:hint="eastAsia"/>
          <w:sz w:val="24"/>
        </w:rPr>
        <w:t>、种植体维护</w:t>
      </w:r>
      <w:r>
        <w:rPr>
          <w:sz w:val="24"/>
        </w:rPr>
        <w:t>、</w:t>
      </w:r>
      <w:r w:rsidR="00EE1991" w:rsidRPr="00D2135F">
        <w:rPr>
          <w:sz w:val="24"/>
        </w:rPr>
        <w:t>根管荡洗</w:t>
      </w:r>
      <w:r>
        <w:rPr>
          <w:rFonts w:hint="eastAsia"/>
          <w:sz w:val="24"/>
        </w:rPr>
        <w:t>等</w:t>
      </w:r>
      <w:r w:rsidR="00EE1991" w:rsidRPr="00D2135F">
        <w:rPr>
          <w:sz w:val="24"/>
        </w:rPr>
        <w:t xml:space="preserve">功能。 </w:t>
      </w:r>
    </w:p>
    <w:p w:rsidR="00EE1991" w:rsidRPr="00D2135F" w:rsidRDefault="00062CC3" w:rsidP="00D2135F">
      <w:pPr>
        <w:spacing w:line="480" w:lineRule="exact"/>
        <w:rPr>
          <w:sz w:val="24"/>
        </w:rPr>
      </w:pPr>
      <w:r>
        <w:rPr>
          <w:sz w:val="24"/>
        </w:rPr>
        <w:t>9</w:t>
      </w:r>
      <w:r w:rsidR="00EE1991" w:rsidRPr="00D2135F">
        <w:rPr>
          <w:sz w:val="24"/>
        </w:rPr>
        <w:t xml:space="preserve">、智能触摸系统，清晰的控制面板，超灵敏触控。 </w:t>
      </w:r>
    </w:p>
    <w:p w:rsidR="00EE1991" w:rsidRPr="00D2135F" w:rsidRDefault="00062CC3" w:rsidP="00D2135F">
      <w:pPr>
        <w:spacing w:line="480" w:lineRule="exact"/>
        <w:rPr>
          <w:sz w:val="24"/>
        </w:rPr>
      </w:pPr>
      <w:r>
        <w:rPr>
          <w:sz w:val="24"/>
        </w:rPr>
        <w:t>10</w:t>
      </w:r>
      <w:r w:rsidR="00EE1991" w:rsidRPr="00D2135F">
        <w:rPr>
          <w:sz w:val="24"/>
        </w:rPr>
        <w:t xml:space="preserve">、手柄带LED灯，超清晰视野；采用全新压电陶瓷技术，可进行高温高压消毒，彻底杜绝交叉感染。 </w:t>
      </w:r>
    </w:p>
    <w:p w:rsidR="00EE1991" w:rsidRDefault="00EE1991" w:rsidP="00D2135F">
      <w:pPr>
        <w:spacing w:line="480" w:lineRule="exact"/>
        <w:rPr>
          <w:sz w:val="24"/>
        </w:rPr>
      </w:pPr>
      <w:r w:rsidRPr="00D2135F">
        <w:rPr>
          <w:sz w:val="24"/>
        </w:rPr>
        <w:t>1</w:t>
      </w:r>
      <w:r w:rsidR="00062CC3">
        <w:rPr>
          <w:sz w:val="24"/>
        </w:rPr>
        <w:t>1、</w:t>
      </w:r>
      <w:r w:rsidRPr="00D2135F">
        <w:rPr>
          <w:sz w:val="24"/>
        </w:rPr>
        <w:t>工作尖圆形轨迹振动，具</w:t>
      </w:r>
      <w:bookmarkStart w:id="0" w:name="_GoBack"/>
      <w:bookmarkEnd w:id="0"/>
      <w:r w:rsidRPr="00D2135F">
        <w:rPr>
          <w:sz w:val="24"/>
        </w:rPr>
        <w:t>有抛光</w:t>
      </w:r>
      <w:r w:rsidR="00062CC3">
        <w:rPr>
          <w:rFonts w:hint="eastAsia"/>
          <w:sz w:val="24"/>
        </w:rPr>
        <w:t>、</w:t>
      </w:r>
      <w:r w:rsidR="00062CC3">
        <w:rPr>
          <w:sz w:val="24"/>
        </w:rPr>
        <w:t>种植体维护</w:t>
      </w:r>
      <w:r w:rsidR="00062CC3">
        <w:rPr>
          <w:rFonts w:hint="eastAsia"/>
          <w:sz w:val="24"/>
        </w:rPr>
        <w:t>等</w:t>
      </w:r>
      <w:r w:rsidRPr="00D2135F">
        <w:rPr>
          <w:sz w:val="24"/>
        </w:rPr>
        <w:t xml:space="preserve">功能。 </w:t>
      </w:r>
    </w:p>
    <w:p w:rsidR="00062CC3" w:rsidRPr="00D2135F" w:rsidRDefault="00062CC3" w:rsidP="00D2135F">
      <w:pPr>
        <w:spacing w:line="480" w:lineRule="exact"/>
        <w:rPr>
          <w:rFonts w:hint="eastAsia"/>
          <w:sz w:val="24"/>
        </w:rPr>
      </w:pPr>
      <w:r>
        <w:rPr>
          <w:rFonts w:eastAsiaTheme="minorHAnsi"/>
          <w:sz w:val="24"/>
        </w:rPr>
        <w:t>★</w:t>
      </w:r>
      <w:r>
        <w:rPr>
          <w:sz w:val="24"/>
        </w:rPr>
        <w:t>13</w:t>
      </w:r>
      <w:r>
        <w:rPr>
          <w:rFonts w:hint="eastAsia"/>
          <w:sz w:val="24"/>
        </w:rPr>
        <w:t>、可选配三段式</w:t>
      </w:r>
      <w:r>
        <w:rPr>
          <w:sz w:val="24"/>
        </w:rPr>
        <w:t>喷砂</w:t>
      </w:r>
      <w:r>
        <w:rPr>
          <w:rFonts w:hint="eastAsia"/>
          <w:sz w:val="24"/>
        </w:rPr>
        <w:t>功能</w:t>
      </w:r>
      <w:r>
        <w:rPr>
          <w:sz w:val="24"/>
        </w:rPr>
        <w:t>和</w:t>
      </w:r>
      <w:r>
        <w:rPr>
          <w:rFonts w:hint="eastAsia"/>
          <w:sz w:val="24"/>
        </w:rPr>
        <w:t>手柄。</w:t>
      </w:r>
    </w:p>
    <w:p w:rsidR="00EE1991" w:rsidRPr="00D2135F" w:rsidRDefault="00EE1991" w:rsidP="00D2135F">
      <w:pPr>
        <w:spacing w:line="480" w:lineRule="exact"/>
        <w:rPr>
          <w:sz w:val="24"/>
        </w:rPr>
      </w:pPr>
      <w:r w:rsidRPr="00D2135F">
        <w:rPr>
          <w:rFonts w:hint="eastAsia"/>
          <w:sz w:val="24"/>
        </w:rPr>
        <w:t>二、主要配置：</w:t>
      </w:r>
      <w:r w:rsidRPr="00D2135F">
        <w:rPr>
          <w:sz w:val="24"/>
        </w:rPr>
        <w:t xml:space="preserve">  </w:t>
      </w:r>
    </w:p>
    <w:p w:rsidR="00062CC3" w:rsidRDefault="00EE1991" w:rsidP="00D2135F">
      <w:pPr>
        <w:spacing w:line="480" w:lineRule="exact"/>
        <w:rPr>
          <w:sz w:val="24"/>
        </w:rPr>
      </w:pPr>
      <w:r w:rsidRPr="00D2135F">
        <w:rPr>
          <w:sz w:val="24"/>
        </w:rPr>
        <w:t>1.  接插式</w:t>
      </w:r>
      <w:r w:rsidR="00062CC3">
        <w:rPr>
          <w:rFonts w:hint="eastAsia"/>
          <w:sz w:val="24"/>
        </w:rPr>
        <w:t>普通</w:t>
      </w:r>
      <w:r w:rsidRPr="00D2135F">
        <w:rPr>
          <w:sz w:val="24"/>
        </w:rPr>
        <w:t>手柄</w:t>
      </w:r>
      <w:r w:rsidR="00062CC3">
        <w:rPr>
          <w:sz w:val="24"/>
        </w:rPr>
        <w:t>4</w:t>
      </w:r>
      <w:r w:rsidRPr="00D2135F">
        <w:rPr>
          <w:sz w:val="24"/>
        </w:rPr>
        <w:t>支</w:t>
      </w:r>
      <w:r w:rsidR="00062CC3">
        <w:rPr>
          <w:rFonts w:hint="eastAsia"/>
          <w:sz w:val="24"/>
        </w:rPr>
        <w:t>，喷砂</w:t>
      </w:r>
      <w:r w:rsidR="00062CC3">
        <w:rPr>
          <w:sz w:val="24"/>
        </w:rPr>
        <w:t>手柄</w:t>
      </w:r>
      <w:r w:rsidR="00062CC3">
        <w:rPr>
          <w:rFonts w:hint="eastAsia"/>
          <w:sz w:val="24"/>
        </w:rPr>
        <w:t>2支</w:t>
      </w:r>
      <w:r w:rsidR="00062CC3">
        <w:rPr>
          <w:sz w:val="24"/>
        </w:rPr>
        <w:t>。</w:t>
      </w:r>
      <w:r w:rsidRPr="00D2135F">
        <w:rPr>
          <w:sz w:val="24"/>
        </w:rPr>
        <w:t xml:space="preserve">  </w:t>
      </w:r>
    </w:p>
    <w:p w:rsidR="00EE1991" w:rsidRPr="00D2135F" w:rsidRDefault="00062CC3" w:rsidP="00062CC3">
      <w:pPr>
        <w:spacing w:line="480" w:lineRule="exact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="00FD78F9">
        <w:rPr>
          <w:rFonts w:hint="eastAsia"/>
          <w:sz w:val="24"/>
        </w:rPr>
        <w:t>除标配外</w:t>
      </w:r>
      <w:r w:rsidR="00FD78F9">
        <w:rPr>
          <w:sz w:val="24"/>
        </w:rPr>
        <w:t>，配各种型号</w:t>
      </w:r>
      <w:r>
        <w:rPr>
          <w:sz w:val="24"/>
        </w:rPr>
        <w:t>工作</w:t>
      </w:r>
      <w:r>
        <w:rPr>
          <w:rFonts w:hint="eastAsia"/>
          <w:sz w:val="24"/>
        </w:rPr>
        <w:t>尖</w:t>
      </w:r>
      <w:r>
        <w:rPr>
          <w:sz w:val="24"/>
        </w:rPr>
        <w:t>不少于</w:t>
      </w:r>
      <w:r w:rsidR="00FD78F9">
        <w:rPr>
          <w:sz w:val="24"/>
        </w:rPr>
        <w:t>20</w:t>
      </w:r>
      <w:r>
        <w:rPr>
          <w:rFonts w:hint="eastAsia"/>
          <w:sz w:val="24"/>
        </w:rPr>
        <w:t>支，</w:t>
      </w:r>
      <w:r w:rsidR="00FD78F9">
        <w:rPr>
          <w:rFonts w:hint="eastAsia"/>
          <w:sz w:val="24"/>
        </w:rPr>
        <w:t>有</w:t>
      </w:r>
      <w:r w:rsidR="00EE1991" w:rsidRPr="00D2135F">
        <w:rPr>
          <w:sz w:val="24"/>
        </w:rPr>
        <w:t>长右弯</w:t>
      </w:r>
      <w:r>
        <w:rPr>
          <w:rFonts w:hint="eastAsia"/>
          <w:sz w:val="24"/>
        </w:rPr>
        <w:t>、</w:t>
      </w:r>
      <w:r w:rsidR="00EE1991" w:rsidRPr="00D2135F">
        <w:rPr>
          <w:sz w:val="24"/>
        </w:rPr>
        <w:t>根分叉</w:t>
      </w:r>
      <w:r>
        <w:rPr>
          <w:rFonts w:hint="eastAsia"/>
          <w:sz w:val="24"/>
        </w:rPr>
        <w:t>、</w:t>
      </w:r>
      <w:r w:rsidR="00EE1991" w:rsidRPr="00D2135F">
        <w:rPr>
          <w:sz w:val="24"/>
        </w:rPr>
        <w:t>直型龈下</w:t>
      </w:r>
      <w:r>
        <w:rPr>
          <w:rFonts w:hint="eastAsia"/>
          <w:sz w:val="24"/>
        </w:rPr>
        <w:t>、</w:t>
      </w:r>
      <w:r w:rsidR="00EE1991" w:rsidRPr="00D2135F">
        <w:rPr>
          <w:sz w:val="24"/>
        </w:rPr>
        <w:t>种植体</w:t>
      </w:r>
      <w:r>
        <w:rPr>
          <w:rFonts w:hint="eastAsia"/>
          <w:sz w:val="24"/>
        </w:rPr>
        <w:t>、</w:t>
      </w:r>
      <w:r w:rsidR="00EE1991" w:rsidRPr="00D2135F">
        <w:rPr>
          <w:sz w:val="24"/>
        </w:rPr>
        <w:t>长左弯</w:t>
      </w:r>
      <w:r>
        <w:rPr>
          <w:rFonts w:hint="eastAsia"/>
          <w:sz w:val="24"/>
        </w:rPr>
        <w:t>、</w:t>
      </w:r>
      <w:r w:rsidR="00EE1991" w:rsidRPr="00D2135F">
        <w:rPr>
          <w:sz w:val="24"/>
        </w:rPr>
        <w:t>根分叉</w:t>
      </w:r>
      <w:r>
        <w:rPr>
          <w:rFonts w:hint="eastAsia"/>
          <w:sz w:val="24"/>
        </w:rPr>
        <w:t>、</w:t>
      </w:r>
      <w:r w:rsidR="00EE1991" w:rsidRPr="00D2135F">
        <w:rPr>
          <w:sz w:val="24"/>
        </w:rPr>
        <w:t>直型龈上</w:t>
      </w:r>
      <w:r w:rsidR="00FD78F9">
        <w:rPr>
          <w:rFonts w:hint="eastAsia"/>
          <w:sz w:val="24"/>
        </w:rPr>
        <w:t>等各种</w:t>
      </w:r>
      <w:r w:rsidR="00FD78F9">
        <w:rPr>
          <w:sz w:val="24"/>
        </w:rPr>
        <w:t>类型。</w:t>
      </w:r>
    </w:p>
    <w:p w:rsidR="007225D5" w:rsidRPr="00D2135F" w:rsidRDefault="00FD78F9" w:rsidP="00D2135F">
      <w:pPr>
        <w:spacing w:line="480" w:lineRule="exact"/>
        <w:rPr>
          <w:sz w:val="24"/>
        </w:rPr>
      </w:pPr>
      <w:r>
        <w:rPr>
          <w:sz w:val="24"/>
        </w:rPr>
        <w:t>3</w:t>
      </w:r>
      <w:r w:rsidR="00EE1991" w:rsidRPr="00D2135F">
        <w:rPr>
          <w:sz w:val="24"/>
        </w:rPr>
        <w:t>. 不锈钢消毒盒2个</w:t>
      </w:r>
    </w:p>
    <w:sectPr w:rsidR="007225D5" w:rsidRPr="00D2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15" w:rsidRDefault="00553A15" w:rsidP="00D2135F">
      <w:r>
        <w:separator/>
      </w:r>
    </w:p>
  </w:endnote>
  <w:endnote w:type="continuationSeparator" w:id="0">
    <w:p w:rsidR="00553A15" w:rsidRDefault="00553A15" w:rsidP="00D2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15" w:rsidRDefault="00553A15" w:rsidP="00D2135F">
      <w:r>
        <w:separator/>
      </w:r>
    </w:p>
  </w:footnote>
  <w:footnote w:type="continuationSeparator" w:id="0">
    <w:p w:rsidR="00553A15" w:rsidRDefault="00553A15" w:rsidP="00D2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91"/>
    <w:rsid w:val="00062CC3"/>
    <w:rsid w:val="00553A15"/>
    <w:rsid w:val="006D16F8"/>
    <w:rsid w:val="007225D5"/>
    <w:rsid w:val="00D2135F"/>
    <w:rsid w:val="00EE1991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32B9B"/>
  <w15:chartTrackingRefBased/>
  <w15:docId w15:val="{ECE440D6-A884-4EA8-9C86-9AF1BF79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13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1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13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2023-02-02T07:01:00Z</dcterms:created>
  <dcterms:modified xsi:type="dcterms:W3CDTF">2023-02-02T08:04:00Z</dcterms:modified>
</cp:coreProperties>
</file>