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22" w:rsidRDefault="00A26122" w:rsidP="00A26122">
      <w:pPr>
        <w:jc w:val="center"/>
      </w:pPr>
      <w:r>
        <w:rPr>
          <w:rFonts w:hint="eastAsia"/>
        </w:rPr>
        <w:t>儿科负压吸引器参数</w:t>
      </w:r>
    </w:p>
    <w:p w:rsidR="0019479C" w:rsidRDefault="00A26122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极限负压值：≥</w:t>
      </w:r>
      <w:r>
        <w:rPr>
          <w:rFonts w:hint="eastAsia"/>
        </w:rPr>
        <w:t>0.07MPa(525mmHg)</w:t>
      </w:r>
    </w:p>
    <w:p w:rsidR="0019479C" w:rsidRDefault="00A26122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负压调节范围：</w:t>
      </w:r>
      <w:r>
        <w:rPr>
          <w:rFonts w:hint="eastAsia"/>
        </w:rPr>
        <w:t>0.01MPa</w:t>
      </w:r>
      <w:r>
        <w:rPr>
          <w:rFonts w:hint="eastAsia"/>
        </w:rPr>
        <w:t>（</w:t>
      </w:r>
      <w:r>
        <w:rPr>
          <w:rFonts w:hint="eastAsia"/>
        </w:rPr>
        <w:t>75mmHg</w:t>
      </w:r>
      <w:r>
        <w:rPr>
          <w:rFonts w:hint="eastAsia"/>
        </w:rPr>
        <w:t>）～极限负压值</w:t>
      </w:r>
      <w:r>
        <w:rPr>
          <w:rFonts w:hint="eastAsia"/>
        </w:rPr>
        <w:t xml:space="preserve"> </w:t>
      </w:r>
    </w:p>
    <w:p w:rsidR="0019479C" w:rsidRDefault="00A26122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瞬时抽气速率：≥</w:t>
      </w:r>
      <w:r>
        <w:rPr>
          <w:rFonts w:hint="eastAsia"/>
        </w:rPr>
        <w:t>10L/Min</w:t>
      </w:r>
    </w:p>
    <w:p w:rsidR="0019479C" w:rsidRDefault="00A26122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噪声：≤</w:t>
      </w:r>
      <w:r>
        <w:rPr>
          <w:rFonts w:hint="eastAsia"/>
        </w:rPr>
        <w:t>60dB(A)</w:t>
      </w:r>
    </w:p>
    <w:p w:rsidR="0019479C" w:rsidRDefault="00A26122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贮液瓶：</w:t>
      </w:r>
      <w:r>
        <w:rPr>
          <w:rFonts w:hint="eastAsia"/>
        </w:rPr>
        <w:t>800ml</w:t>
      </w:r>
      <w:r>
        <w:rPr>
          <w:rFonts w:hint="eastAsia"/>
        </w:rPr>
        <w:t>（</w:t>
      </w:r>
      <w:r>
        <w:rPr>
          <w:rFonts w:hint="eastAsia"/>
        </w:rPr>
        <w:t>PC</w:t>
      </w:r>
      <w:r>
        <w:rPr>
          <w:rFonts w:hint="eastAsia"/>
        </w:rPr>
        <w:t>）</w:t>
      </w:r>
      <w:bookmarkStart w:id="0" w:name="_GoBack"/>
      <w:bookmarkEnd w:id="0"/>
    </w:p>
    <w:p w:rsidR="0019479C" w:rsidRDefault="00401B06">
      <w:r>
        <w:t>6</w:t>
      </w:r>
      <w:r w:rsidR="00A26122">
        <w:rPr>
          <w:rFonts w:hint="eastAsia"/>
        </w:rPr>
        <w:t>、</w:t>
      </w:r>
      <w:r w:rsidR="00A26122">
        <w:rPr>
          <w:rFonts w:hint="eastAsia"/>
        </w:rPr>
        <w:t xml:space="preserve"> </w:t>
      </w:r>
      <w:r w:rsidR="00A26122">
        <w:rPr>
          <w:rFonts w:hint="eastAsia"/>
        </w:rPr>
        <w:t>外包装尺寸：</w:t>
      </w:r>
      <w:r w:rsidR="00A26122">
        <w:rPr>
          <w:rFonts w:hint="eastAsia"/>
        </w:rPr>
        <w:t>41cm</w:t>
      </w:r>
      <w:r w:rsidR="00A26122">
        <w:rPr>
          <w:rFonts w:hint="eastAsia"/>
        </w:rPr>
        <w:t>×</w:t>
      </w:r>
      <w:r w:rsidR="00A26122">
        <w:rPr>
          <w:rFonts w:hint="eastAsia"/>
        </w:rPr>
        <w:t>20.5cm</w:t>
      </w:r>
      <w:r w:rsidR="00A26122">
        <w:rPr>
          <w:rFonts w:hint="eastAsia"/>
        </w:rPr>
        <w:t>×</w:t>
      </w:r>
      <w:r w:rsidR="00A26122">
        <w:rPr>
          <w:rFonts w:hint="eastAsia"/>
        </w:rPr>
        <w:t>42cm</w:t>
      </w:r>
    </w:p>
    <w:sectPr w:rsidR="0019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mNDU4NjNjYWY4MGYwNzhhYmY1ODBhYjk0ZmZjOTEifQ=="/>
  </w:docVars>
  <w:rsids>
    <w:rsidRoot w:val="0019479C"/>
    <w:rsid w:val="0019479C"/>
    <w:rsid w:val="00401B06"/>
    <w:rsid w:val="00A26122"/>
    <w:rsid w:val="01AF51A8"/>
    <w:rsid w:val="06A032FB"/>
    <w:rsid w:val="192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D695E"/>
  <w15:docId w15:val="{F67FE6FF-5FD9-4E98-AD50-C16D672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公文小标宋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6122"/>
    <w:rPr>
      <w:sz w:val="18"/>
      <w:szCs w:val="18"/>
    </w:rPr>
  </w:style>
  <w:style w:type="character" w:customStyle="1" w:styleId="a4">
    <w:name w:val="批注框文本 字符"/>
    <w:basedOn w:val="a0"/>
    <w:link w:val="a3"/>
    <w:rsid w:val="00A26122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2023-03-06T02:19:00Z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43A6D983700E483EA97776EF5D48821C</vt:lpwstr>
  </property>
</Properties>
</file>